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BA" w:rsidRDefault="002901BA" w:rsidP="002901BA">
      <w:pPr>
        <w:jc w:val="center"/>
        <w:rPr>
          <w:b/>
          <w:color w:val="365F91" w:themeColor="accent1" w:themeShade="BF"/>
          <w:sz w:val="72"/>
          <w:szCs w:val="72"/>
        </w:rPr>
      </w:pPr>
      <w:r w:rsidRPr="003A3EDE">
        <w:rPr>
          <w:b/>
          <w:color w:val="365F91" w:themeColor="accent1" w:themeShade="BF"/>
          <w:sz w:val="72"/>
          <w:szCs w:val="72"/>
        </w:rPr>
        <w:t>DATA COMPANY</w:t>
      </w:r>
    </w:p>
    <w:p w:rsidR="002901BA" w:rsidRDefault="002901BA" w:rsidP="002901BA">
      <w:pPr>
        <w:jc w:val="center"/>
        <w:rPr>
          <w:b/>
          <w:color w:val="0D0D0D" w:themeColor="text1" w:themeTint="F2"/>
          <w:sz w:val="72"/>
          <w:szCs w:val="72"/>
        </w:rPr>
      </w:pPr>
    </w:p>
    <w:p w:rsidR="002901BA" w:rsidRDefault="002901BA" w:rsidP="002901BA">
      <w:pPr>
        <w:jc w:val="center"/>
        <w:rPr>
          <w:b/>
          <w:color w:val="0D0D0D" w:themeColor="text1" w:themeTint="F2"/>
          <w:sz w:val="72"/>
          <w:szCs w:val="72"/>
        </w:rPr>
      </w:pPr>
      <w:r w:rsidRPr="003A3EDE">
        <w:rPr>
          <w:b/>
          <w:color w:val="0D0D0D" w:themeColor="text1" w:themeTint="F2"/>
          <w:sz w:val="72"/>
          <w:szCs w:val="72"/>
        </w:rPr>
        <w:t>Rafael</w:t>
      </w:r>
      <w:r>
        <w:rPr>
          <w:b/>
          <w:color w:val="0D0D0D" w:themeColor="text1" w:themeTint="F2"/>
          <w:sz w:val="72"/>
          <w:szCs w:val="72"/>
        </w:rPr>
        <w:t xml:space="preserve"> Junior</w:t>
      </w:r>
    </w:p>
    <w:p w:rsidR="002901BA" w:rsidRDefault="002901BA" w:rsidP="002901BA">
      <w:pPr>
        <w:rPr>
          <w:b/>
          <w:color w:val="0D0D0D" w:themeColor="text1" w:themeTint="F2"/>
          <w:sz w:val="72"/>
          <w:szCs w:val="72"/>
        </w:rPr>
      </w:pPr>
    </w:p>
    <w:p w:rsidR="002901BA" w:rsidRPr="003A3EDE" w:rsidRDefault="002901BA" w:rsidP="002901BA">
      <w:pPr>
        <w:jc w:val="center"/>
        <w:rPr>
          <w:b/>
          <w:color w:val="0D0D0D" w:themeColor="text1" w:themeTint="F2"/>
          <w:sz w:val="144"/>
          <w:szCs w:val="144"/>
        </w:rPr>
      </w:pPr>
      <w:r w:rsidRPr="003A3EDE">
        <w:rPr>
          <w:b/>
          <w:color w:val="0D0D0D" w:themeColor="text1" w:themeTint="F2"/>
          <w:sz w:val="144"/>
          <w:szCs w:val="144"/>
        </w:rPr>
        <w:t>Cartas Comerciais</w:t>
      </w:r>
    </w:p>
    <w:p w:rsidR="002901BA" w:rsidRDefault="002901BA" w:rsidP="002901BA">
      <w:pPr>
        <w:jc w:val="center"/>
        <w:rPr>
          <w:b/>
          <w:color w:val="365F91" w:themeColor="accent1" w:themeShade="BF"/>
          <w:sz w:val="72"/>
          <w:szCs w:val="72"/>
        </w:rPr>
      </w:pPr>
    </w:p>
    <w:p w:rsidR="002901BA" w:rsidRDefault="002901BA" w:rsidP="002901BA">
      <w:pPr>
        <w:jc w:val="center"/>
        <w:rPr>
          <w:b/>
          <w:color w:val="365F91" w:themeColor="accent1" w:themeShade="BF"/>
          <w:sz w:val="72"/>
          <w:szCs w:val="72"/>
        </w:rPr>
      </w:pPr>
    </w:p>
    <w:p w:rsidR="002901BA" w:rsidRDefault="002901BA" w:rsidP="002901BA">
      <w:pPr>
        <w:jc w:val="center"/>
        <w:rPr>
          <w:b/>
          <w:color w:val="365F91" w:themeColor="accent1" w:themeShade="BF"/>
          <w:sz w:val="72"/>
          <w:szCs w:val="72"/>
        </w:rPr>
      </w:pPr>
    </w:p>
    <w:p w:rsidR="002901BA" w:rsidRPr="002901BA" w:rsidRDefault="002901BA" w:rsidP="002901BA">
      <w:pPr>
        <w:jc w:val="center"/>
        <w:rPr>
          <w:b/>
          <w:color w:val="0D0D0D" w:themeColor="text1" w:themeTint="F2"/>
          <w:sz w:val="72"/>
          <w:szCs w:val="72"/>
        </w:rPr>
      </w:pPr>
      <w:r w:rsidRPr="003A3EDE">
        <w:rPr>
          <w:b/>
          <w:color w:val="0D0D0D" w:themeColor="text1" w:themeTint="F2"/>
          <w:sz w:val="72"/>
          <w:szCs w:val="72"/>
        </w:rPr>
        <w:t>MC. 2010</w:t>
      </w:r>
    </w:p>
    <w:p w:rsidR="000C6534" w:rsidRDefault="000C6534" w:rsidP="00AE531A">
      <w:pPr>
        <w:jc w:val="center"/>
        <w:outlineLvl w:val="0"/>
        <w:rPr>
          <w:b/>
          <w:color w:val="365F91" w:themeColor="accent1" w:themeShade="BF"/>
          <w:sz w:val="72"/>
          <w:szCs w:val="72"/>
        </w:rPr>
      </w:pPr>
      <w:r w:rsidRPr="003A3EDE">
        <w:rPr>
          <w:b/>
          <w:color w:val="365F91" w:themeColor="accent1" w:themeShade="BF"/>
          <w:sz w:val="72"/>
          <w:szCs w:val="72"/>
        </w:rPr>
        <w:lastRenderedPageBreak/>
        <w:t>DATA COMPANY</w:t>
      </w:r>
    </w:p>
    <w:p w:rsidR="000C6534" w:rsidRDefault="000C6534" w:rsidP="000C6534">
      <w:pPr>
        <w:jc w:val="center"/>
        <w:rPr>
          <w:b/>
          <w:color w:val="0D0D0D" w:themeColor="text1" w:themeTint="F2"/>
          <w:sz w:val="72"/>
          <w:szCs w:val="72"/>
        </w:rPr>
      </w:pPr>
    </w:p>
    <w:p w:rsidR="000C6534" w:rsidRDefault="000C6534" w:rsidP="00AE531A">
      <w:pPr>
        <w:jc w:val="center"/>
        <w:outlineLvl w:val="0"/>
        <w:rPr>
          <w:b/>
          <w:color w:val="0D0D0D" w:themeColor="text1" w:themeTint="F2"/>
          <w:sz w:val="72"/>
          <w:szCs w:val="72"/>
        </w:rPr>
      </w:pPr>
      <w:r w:rsidRPr="003A3EDE">
        <w:rPr>
          <w:b/>
          <w:color w:val="0D0D0D" w:themeColor="text1" w:themeTint="F2"/>
          <w:sz w:val="72"/>
          <w:szCs w:val="72"/>
        </w:rPr>
        <w:t>Rafael</w:t>
      </w:r>
      <w:r>
        <w:rPr>
          <w:b/>
          <w:color w:val="0D0D0D" w:themeColor="text1" w:themeTint="F2"/>
          <w:sz w:val="72"/>
          <w:szCs w:val="72"/>
        </w:rPr>
        <w:t xml:space="preserve"> Junior</w:t>
      </w:r>
    </w:p>
    <w:p w:rsidR="000C6534" w:rsidRDefault="000C6534" w:rsidP="000C6534">
      <w:pPr>
        <w:rPr>
          <w:b/>
          <w:color w:val="0D0D0D" w:themeColor="text1" w:themeTint="F2"/>
          <w:sz w:val="72"/>
          <w:szCs w:val="72"/>
        </w:rPr>
      </w:pPr>
    </w:p>
    <w:p w:rsidR="000C6534" w:rsidRPr="000C6534" w:rsidRDefault="000C6534" w:rsidP="00AE531A">
      <w:pPr>
        <w:jc w:val="center"/>
        <w:outlineLvl w:val="0"/>
        <w:rPr>
          <w:b/>
          <w:color w:val="0D0D0D" w:themeColor="text1" w:themeTint="F2"/>
          <w:sz w:val="96"/>
          <w:szCs w:val="96"/>
        </w:rPr>
      </w:pPr>
      <w:r w:rsidRPr="000C6534">
        <w:rPr>
          <w:b/>
          <w:color w:val="0D0D0D" w:themeColor="text1" w:themeTint="F2"/>
          <w:sz w:val="96"/>
          <w:szCs w:val="96"/>
        </w:rPr>
        <w:t>Cartas Comerciais</w:t>
      </w:r>
    </w:p>
    <w:p w:rsidR="000C6534" w:rsidRDefault="000C6534" w:rsidP="000C6534">
      <w:pPr>
        <w:ind w:left="5102"/>
        <w:jc w:val="both"/>
        <w:rPr>
          <w:color w:val="0D0D0D" w:themeColor="text1" w:themeTint="F2"/>
          <w:sz w:val="28"/>
          <w:szCs w:val="28"/>
        </w:rPr>
      </w:pPr>
    </w:p>
    <w:p w:rsidR="000C6534" w:rsidRDefault="000C6534" w:rsidP="000C6534">
      <w:pPr>
        <w:ind w:left="5102"/>
        <w:jc w:val="both"/>
        <w:rPr>
          <w:color w:val="0D0D0D" w:themeColor="text1" w:themeTint="F2"/>
          <w:sz w:val="28"/>
          <w:szCs w:val="28"/>
        </w:rPr>
      </w:pPr>
    </w:p>
    <w:p w:rsidR="000C6534" w:rsidRPr="0024784A" w:rsidRDefault="000C6534" w:rsidP="0024784A">
      <w:pPr>
        <w:pBdr>
          <w:top w:val="thinThickSmallGap" w:sz="18" w:space="1" w:color="0D0D0D" w:themeColor="text1" w:themeTint="F2"/>
          <w:left w:val="thinThickSmallGap" w:sz="18" w:space="4" w:color="0D0D0D" w:themeColor="text1" w:themeTint="F2"/>
          <w:bottom w:val="thickThinSmallGap" w:sz="18" w:space="1" w:color="0D0D0D" w:themeColor="text1" w:themeTint="F2"/>
          <w:right w:val="thickThinSmallGap" w:sz="18" w:space="4" w:color="0D0D0D" w:themeColor="text1" w:themeTint="F2"/>
        </w:pBdr>
        <w:spacing w:line="240" w:lineRule="auto"/>
        <w:ind w:left="5102"/>
        <w:jc w:val="both"/>
        <w:rPr>
          <w:color w:val="0D0D0D" w:themeColor="text1" w:themeTint="F2"/>
          <w:sz w:val="36"/>
          <w:szCs w:val="36"/>
        </w:rPr>
      </w:pPr>
      <w:r w:rsidRPr="0024784A">
        <w:rPr>
          <w:color w:val="0D0D0D" w:themeColor="text1" w:themeTint="F2"/>
          <w:sz w:val="36"/>
          <w:szCs w:val="36"/>
        </w:rPr>
        <w:t>Trabalho a ser apresentad</w:t>
      </w:r>
      <w:r w:rsidR="0024784A">
        <w:rPr>
          <w:color w:val="0D0D0D" w:themeColor="text1" w:themeTint="F2"/>
          <w:sz w:val="36"/>
          <w:szCs w:val="36"/>
        </w:rPr>
        <w:t>o</w:t>
      </w:r>
      <w:r w:rsidRPr="0024784A">
        <w:rPr>
          <w:color w:val="0D0D0D" w:themeColor="text1" w:themeTint="F2"/>
          <w:sz w:val="36"/>
          <w:szCs w:val="36"/>
        </w:rPr>
        <w:t xml:space="preserve"> a professora Renata de Souza como complemento, do curso de secretariado e telefonista para a obtenção de pontos</w:t>
      </w:r>
      <w:r w:rsidR="0024784A" w:rsidRPr="0024784A">
        <w:rPr>
          <w:color w:val="0D0D0D" w:themeColor="text1" w:themeTint="F2"/>
          <w:sz w:val="36"/>
          <w:szCs w:val="36"/>
        </w:rPr>
        <w:tab/>
      </w:r>
      <w:r w:rsidR="0024784A" w:rsidRPr="0024784A">
        <w:rPr>
          <w:color w:val="0D0D0D" w:themeColor="text1" w:themeTint="F2"/>
          <w:sz w:val="36"/>
          <w:szCs w:val="36"/>
        </w:rPr>
        <w:tab/>
      </w:r>
      <w:r w:rsidR="0024784A" w:rsidRPr="0024784A">
        <w:rPr>
          <w:color w:val="0D0D0D" w:themeColor="text1" w:themeTint="F2"/>
          <w:sz w:val="36"/>
          <w:szCs w:val="36"/>
        </w:rPr>
        <w:tab/>
      </w:r>
      <w:r w:rsidR="0024784A" w:rsidRPr="0024784A">
        <w:rPr>
          <w:color w:val="0D0D0D" w:themeColor="text1" w:themeTint="F2"/>
          <w:sz w:val="36"/>
          <w:szCs w:val="36"/>
        </w:rPr>
        <w:tab/>
      </w:r>
    </w:p>
    <w:p w:rsidR="000C6534" w:rsidRDefault="000C6534" w:rsidP="000C6534">
      <w:pPr>
        <w:jc w:val="center"/>
        <w:rPr>
          <w:b/>
          <w:color w:val="365F91" w:themeColor="accent1" w:themeShade="BF"/>
          <w:sz w:val="72"/>
          <w:szCs w:val="72"/>
        </w:rPr>
      </w:pPr>
    </w:p>
    <w:p w:rsidR="000C6534" w:rsidRDefault="000C6534" w:rsidP="000C6534">
      <w:pPr>
        <w:jc w:val="center"/>
        <w:rPr>
          <w:b/>
          <w:color w:val="0D0D0D" w:themeColor="text1" w:themeTint="F2"/>
          <w:sz w:val="72"/>
          <w:szCs w:val="72"/>
        </w:rPr>
      </w:pPr>
    </w:p>
    <w:p w:rsidR="00943E91" w:rsidRDefault="000C6534" w:rsidP="00AE531A">
      <w:pPr>
        <w:jc w:val="center"/>
        <w:outlineLvl w:val="0"/>
        <w:rPr>
          <w:b/>
          <w:color w:val="0D0D0D" w:themeColor="text1" w:themeTint="F2"/>
          <w:sz w:val="72"/>
          <w:szCs w:val="72"/>
        </w:rPr>
      </w:pPr>
      <w:r w:rsidRPr="003A3EDE">
        <w:rPr>
          <w:b/>
          <w:color w:val="0D0D0D" w:themeColor="text1" w:themeTint="F2"/>
          <w:sz w:val="72"/>
          <w:szCs w:val="72"/>
        </w:rPr>
        <w:t>MC. 2010</w:t>
      </w:r>
    </w:p>
    <w:p w:rsidR="00AE531A" w:rsidRDefault="00AE531A" w:rsidP="000C6534">
      <w:pPr>
        <w:jc w:val="center"/>
        <w:rPr>
          <w:b/>
          <w:color w:val="0D0D0D" w:themeColor="text1" w:themeTint="F2"/>
          <w:sz w:val="72"/>
          <w:szCs w:val="72"/>
        </w:rPr>
      </w:pPr>
      <w:r>
        <w:rPr>
          <w:b/>
          <w:color w:val="0D0D0D" w:themeColor="text1" w:themeTint="F2"/>
          <w:sz w:val="72"/>
          <w:szCs w:val="72"/>
        </w:rPr>
        <w:lastRenderedPageBreak/>
        <w:t>SUMÁRIO</w:t>
      </w:r>
    </w:p>
    <w:p w:rsidR="008A63F3" w:rsidRDefault="008A63F3" w:rsidP="008A63F3">
      <w:pP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8A63F3" w:rsidRDefault="008A63F3" w:rsidP="008A63F3">
      <w:pP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8A63F3" w:rsidRDefault="008A63F3" w:rsidP="008A63F3">
      <w:pP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8A63F3" w:rsidRDefault="008A63F3" w:rsidP="008A63F3">
      <w:pP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8A63F3" w:rsidRDefault="008A63F3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8A63F3" w:rsidRDefault="008A63F3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AE531A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Carta Comercial</w:t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04</w:t>
      </w:r>
    </w:p>
    <w:p w:rsidR="008A63F3" w:rsidRDefault="008A63F3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 w:line="360" w:lineRule="auto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Ata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05</w:t>
      </w:r>
    </w:p>
    <w:p w:rsidR="00AE531A" w:rsidRDefault="00B24EFD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pos="170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  <w:r>
        <w:rPr>
          <w:b/>
          <w:color w:val="0D0D0D" w:themeColor="text1" w:themeTint="F2"/>
          <w:sz w:val="24"/>
          <w:szCs w:val="24"/>
        </w:rPr>
        <w:tab/>
      </w: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Declaração</w:t>
      </w:r>
      <w:r w:rsidR="00B24EFD">
        <w:rPr>
          <w:b/>
          <w:color w:val="0D0D0D" w:themeColor="text1" w:themeTint="F2"/>
          <w:sz w:val="24"/>
          <w:szCs w:val="24"/>
        </w:rPr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06</w:t>
      </w:r>
    </w:p>
    <w:p w:rsidR="00AE531A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Requerimento</w:t>
      </w:r>
      <w:r w:rsidR="00B24EFD">
        <w:rPr>
          <w:b/>
          <w:color w:val="0D0D0D" w:themeColor="text1" w:themeTint="F2"/>
          <w:sz w:val="24"/>
          <w:szCs w:val="24"/>
        </w:rPr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07</w:t>
      </w:r>
    </w:p>
    <w:p w:rsidR="00AE531A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Procuração</w:t>
      </w:r>
      <w:r w:rsidR="00B24EFD">
        <w:rPr>
          <w:b/>
          <w:color w:val="0D0D0D" w:themeColor="text1" w:themeTint="F2"/>
          <w:sz w:val="24"/>
          <w:szCs w:val="24"/>
        </w:rPr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08</w:t>
      </w:r>
    </w:p>
    <w:p w:rsidR="00AE531A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Ofício</w:t>
      </w:r>
      <w:r w:rsidR="00B24EFD">
        <w:rPr>
          <w:b/>
          <w:color w:val="0D0D0D" w:themeColor="text1" w:themeTint="F2"/>
          <w:sz w:val="24"/>
          <w:szCs w:val="24"/>
        </w:rPr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09</w:t>
      </w:r>
    </w:p>
    <w:p w:rsidR="00AE531A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Circular</w:t>
      </w:r>
      <w:r w:rsidR="00B24EFD">
        <w:rPr>
          <w:b/>
          <w:color w:val="0D0D0D" w:themeColor="text1" w:themeTint="F2"/>
          <w:sz w:val="24"/>
          <w:szCs w:val="24"/>
        </w:rPr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10</w:t>
      </w:r>
    </w:p>
    <w:p w:rsidR="00AE531A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Aviso/ Comunicado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11</w:t>
      </w:r>
    </w:p>
    <w:p w:rsidR="00AE531A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Recibo</w:t>
      </w:r>
      <w:r w:rsidR="00B24EFD">
        <w:rPr>
          <w:b/>
          <w:color w:val="0D0D0D" w:themeColor="text1" w:themeTint="F2"/>
          <w:sz w:val="24"/>
          <w:szCs w:val="24"/>
        </w:rPr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12</w:t>
      </w:r>
    </w:p>
    <w:p w:rsidR="00AE531A" w:rsidRDefault="00B24EFD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</w:t>
      </w:r>
    </w:p>
    <w:p w:rsidR="00B24EFD" w:rsidRDefault="00AE531A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Conclusão</w:t>
      </w:r>
      <w:r w:rsidR="00B24EFD">
        <w:rPr>
          <w:b/>
          <w:color w:val="0D0D0D" w:themeColor="text1" w:themeTint="F2"/>
          <w:sz w:val="24"/>
          <w:szCs w:val="24"/>
        </w:rPr>
        <w:t xml:space="preserve"> </w:t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</w:r>
      <w:r w:rsidR="00B24EFD">
        <w:rPr>
          <w:b/>
          <w:color w:val="0D0D0D" w:themeColor="text1" w:themeTint="F2"/>
          <w:sz w:val="24"/>
          <w:szCs w:val="24"/>
        </w:rPr>
        <w:tab/>
        <w:t>13</w:t>
      </w:r>
    </w:p>
    <w:p w:rsidR="008A63F3" w:rsidRDefault="008A63F3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8A63F3" w:rsidRDefault="008A63F3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8A63F3" w:rsidRDefault="008A63F3" w:rsidP="008A63F3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tabs>
          <w:tab w:val="left" w:leader="dot" w:pos="1701"/>
          <w:tab w:val="left" w:leader="dot" w:pos="8931"/>
        </w:tabs>
        <w:spacing w:after="0"/>
        <w:jc w:val="both"/>
        <w:outlineLvl w:val="0"/>
        <w:rPr>
          <w:b/>
          <w:color w:val="0D0D0D" w:themeColor="text1" w:themeTint="F2"/>
          <w:sz w:val="24"/>
          <w:szCs w:val="24"/>
        </w:rPr>
      </w:pPr>
    </w:p>
    <w:p w:rsidR="00AE531A" w:rsidRDefault="00AE531A" w:rsidP="008A63F3">
      <w:pPr>
        <w:spacing w:after="0"/>
        <w:outlineLvl w:val="0"/>
        <w:rPr>
          <w:b/>
          <w:color w:val="0D0D0D" w:themeColor="text1" w:themeTint="F2"/>
          <w:sz w:val="24"/>
          <w:szCs w:val="24"/>
        </w:rPr>
      </w:pPr>
    </w:p>
    <w:p w:rsidR="00AE531A" w:rsidRPr="00AE531A" w:rsidRDefault="00AE531A" w:rsidP="00AE531A">
      <w:pPr>
        <w:rPr>
          <w:b/>
          <w:color w:val="0D0D0D" w:themeColor="text1" w:themeTint="F2"/>
          <w:sz w:val="24"/>
          <w:szCs w:val="24"/>
        </w:rPr>
      </w:pPr>
    </w:p>
    <w:sectPr w:rsidR="00AE531A" w:rsidRPr="00AE531A" w:rsidSect="0024784A">
      <w:pgSz w:w="11906" w:h="16838"/>
      <w:pgMar w:top="1440" w:right="1080" w:bottom="1440" w:left="1080" w:header="708" w:footer="708" w:gutter="0"/>
      <w:pgBorders w:offsetFrom="page">
        <w:top w:val="thickThinSmallGap" w:sz="24" w:space="24" w:color="0D0D0D" w:themeColor="text1" w:themeTint="F2"/>
        <w:left w:val="thickThinSmallGap" w:sz="24" w:space="24" w:color="0D0D0D" w:themeColor="text1" w:themeTint="F2"/>
        <w:bottom w:val="thinThickSmallGap" w:sz="24" w:space="24" w:color="0D0D0D" w:themeColor="text1" w:themeTint="F2"/>
        <w:right w:val="thinThickSmallGap" w:sz="24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0C6534"/>
    <w:rsid w:val="000C6534"/>
    <w:rsid w:val="0024784A"/>
    <w:rsid w:val="002901BA"/>
    <w:rsid w:val="00825396"/>
    <w:rsid w:val="008A63F3"/>
    <w:rsid w:val="00943E91"/>
    <w:rsid w:val="00AE531A"/>
    <w:rsid w:val="00B24EFD"/>
    <w:rsid w:val="00B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E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E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4E6A-2823-45DB-87CF-A8488E85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3</cp:revision>
  <dcterms:created xsi:type="dcterms:W3CDTF">2010-05-13T01:58:00Z</dcterms:created>
  <dcterms:modified xsi:type="dcterms:W3CDTF">2010-05-13T03:00:00Z</dcterms:modified>
</cp:coreProperties>
</file>